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9669" w14:textId="7D06887F" w:rsidR="008872EC" w:rsidRPr="008872EC" w:rsidRDefault="008872EC" w:rsidP="008872EC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8872EC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   Приложение №</w:t>
      </w:r>
      <w:r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2</w:t>
      </w:r>
    </w:p>
    <w:p w14:paraId="4FF4290A" w14:textId="77777777" w:rsidR="008872EC" w:rsidRPr="008872EC" w:rsidRDefault="008872EC" w:rsidP="008872EC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8872EC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к Постановлению от 18.11.2025 №63-П-Э</w:t>
      </w:r>
    </w:p>
    <w:p w14:paraId="64D737E0" w14:textId="77777777" w:rsidR="008872EC" w:rsidRPr="008872EC" w:rsidRDefault="008872EC" w:rsidP="008872EC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0FCA2504" w14:textId="4D24C33E" w:rsidR="00CF5915" w:rsidRDefault="00CF5915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1662FEAA" w14:textId="675B7480" w:rsidR="0008796E" w:rsidRDefault="0008796E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3A914823" w14:textId="77777777" w:rsidR="0008796E" w:rsidRDefault="0008796E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58FACB57" w14:textId="77777777" w:rsidR="00CF5915" w:rsidRDefault="00CF5915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2857ADFC" w14:textId="77777777" w:rsidR="00CF5915" w:rsidRDefault="00CF5915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46BA6D2B" w14:textId="77777777" w:rsidR="00CF5915" w:rsidRDefault="00CF5915">
      <w:pPr>
        <w:ind w:left="6237"/>
        <w:rPr>
          <w:rFonts w:ascii="Times New Roman" w:hAnsi="Times New Roman" w:cs="Times New Roman"/>
          <w:bCs/>
          <w:sz w:val="24"/>
          <w:szCs w:val="24"/>
        </w:rPr>
      </w:pPr>
    </w:p>
    <w:p w14:paraId="78FAF58A" w14:textId="77777777" w:rsidR="00CF5915" w:rsidRDefault="00CF5915">
      <w:pPr>
        <w:ind w:left="6237"/>
        <w:rPr>
          <w:rFonts w:ascii="Times New Roman" w:hAnsi="Times New Roman" w:cs="Times New Roman"/>
          <w:sz w:val="24"/>
          <w:szCs w:val="24"/>
        </w:rPr>
      </w:pPr>
    </w:p>
    <w:p w14:paraId="4EAAB70D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3D5ABF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CF0FE0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A0F0F1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485565" w14:textId="77777777" w:rsidR="00CF5915" w:rsidRDefault="00CF59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626E98" w14:textId="788D7896" w:rsidR="0008796E" w:rsidRDefault="0008796E" w:rsidP="000879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</w:t>
      </w:r>
      <w:r w:rsidR="008872EC">
        <w:rPr>
          <w:rFonts w:ascii="Times New Roman" w:hAnsi="Times New Roman"/>
          <w:b/>
          <w:sz w:val="24"/>
          <w:szCs w:val="24"/>
          <w:lang w:eastAsia="ru-RU"/>
        </w:rPr>
        <w:t>АЯ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ПРОГРАММ</w:t>
      </w:r>
      <w:r w:rsidR="008872EC"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14:paraId="7E39A6DD" w14:textId="77777777" w:rsidR="0008796E" w:rsidRDefault="0008796E" w:rsidP="00087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№7</w:t>
      </w:r>
    </w:p>
    <w:p w14:paraId="04C370FD" w14:textId="77777777" w:rsidR="0008796E" w:rsidRDefault="0008796E" w:rsidP="00087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2026 год и плановый период 2027 и 2028 годов </w:t>
      </w:r>
    </w:p>
    <w:p w14:paraId="4D8C3F66" w14:textId="77777777" w:rsidR="0008796E" w:rsidRDefault="0008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F32C83" w14:textId="01CDC1B0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AFF42C2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0C38C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4ABF1C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2B92425B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250864D8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4E1171E5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782E3B67" w14:textId="77777777" w:rsidR="00CF5915" w:rsidRDefault="00CF59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A9D1BC" w14:textId="77777777" w:rsidR="00CF5915" w:rsidRDefault="00CF59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DFE1C1" w14:textId="6B2C496B" w:rsidR="00CF5915" w:rsidRDefault="00CF59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098B9A" w14:textId="36FF55B5" w:rsidR="0060796D" w:rsidRDefault="006079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87C8E8" w14:textId="77777777" w:rsidR="0060796D" w:rsidRDefault="006079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E47565" w14:textId="77777777" w:rsidR="00CF5915" w:rsidRDefault="00CF59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7853B8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14:paraId="3E30A43E" w14:textId="25A3B40C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</w:t>
      </w:r>
      <w:r w:rsidR="0008796E">
        <w:rPr>
          <w:rFonts w:ascii="Times New Roman" w:hAnsi="Times New Roman" w:cs="Times New Roman"/>
          <w:sz w:val="24"/>
          <w:szCs w:val="24"/>
        </w:rPr>
        <w:t>5</w:t>
      </w:r>
    </w:p>
    <w:p w14:paraId="6B19C120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12EA53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B45C2D" w14:textId="77777777" w:rsidR="00CF5915" w:rsidRDefault="00CF59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A15B0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</w:t>
      </w:r>
    </w:p>
    <w:p w14:paraId="6DCED35B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8F42C5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3D014B05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14:paraId="75A7D548" w14:textId="7FE2728D" w:rsidR="00CF5915" w:rsidRDefault="00D05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DA1">
        <w:rPr>
          <w:rFonts w:ascii="Times New Roman" w:hAnsi="Times New Roman" w:cs="Times New Roman"/>
          <w:b/>
          <w:sz w:val="24"/>
          <w:szCs w:val="24"/>
        </w:rPr>
        <w:t>внутригородского муниципального образования города федерального значения Санкт-Петербурга муниципальный округ №7</w:t>
      </w:r>
      <w:r w:rsidR="009862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AE1C86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ТРУДОУСТРОЙСТВО»</w:t>
      </w:r>
    </w:p>
    <w:p w14:paraId="2C8913C7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CF5915" w14:paraId="5C82C112" w14:textId="77777777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87DA1" w14:textId="77777777" w:rsidR="00CF5915" w:rsidRDefault="009862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85624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«Временное трудоустройство» разработана 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19.04.1991 №1032-1 «О занятости населения в Российской Федерации», Положением об организации общественных работ, утвержденным Постановлением Правительства Российской Федерации от 14.07.1997 №875, Законом Санкт-Петербурга от 23.09.2009 № 420-79, Постановлением Правительства Российской Федерации от 14.09.2016 № 790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</w:t>
            </w:r>
            <w:hyperlink r:id="rId7" w:anchor="6540IN" w:history="1">
              <w: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Порядка участия органов местного самоуправления в организации временного трудоустройства отдельных категорий граждан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Бюджетным кодексом Российской Федерации, Уставом муниципального образования муниципальный округ №7, 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постановлением местной администрации муниципального образования муниципальный округ №7 № 53-П-Э от 05.09.2023,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Положением о порядке реализации вопроса местного значения «Участие в организации и финансировании: проведения оплачиваемых общественных работ;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 ярмарок вакансий и учебных рабочих мест»,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местной администрации муниципального образования муниципальный округ №7 №87-П-Э от 24.10.2016. </w:t>
            </w:r>
          </w:p>
          <w:p w14:paraId="405D75F3" w14:textId="77777777" w:rsidR="00CF5915" w:rsidRDefault="009862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CF5915" w14:paraId="41768AE9" w14:textId="7777777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5A88E" w14:textId="77777777" w:rsidR="00CF5915" w:rsidRDefault="009862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2155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несовершеннолетним гражданам на этапе становления трудовой деятельности;</w:t>
            </w:r>
          </w:p>
          <w:p w14:paraId="7C5B9A3C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Участие в организации и финансировании" - 021 00 00000, по основному направлению "Участие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  <w:p w14:paraId="6138E043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профилактика безнадзорности и правонарушений в молодежной сфере за счет привлечения несовершеннолетних граждан к организованным формам трудовой занятости;</w:t>
            </w:r>
          </w:p>
          <w:p w14:paraId="5E005CE7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обеспечение временной занятостью несовершеннолетних граждан и оказание материальной поддержки;</w:t>
            </w:r>
          </w:p>
          <w:p w14:paraId="4EF8FFB4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адаптация молодежи к условиям функционирования рынка труда.</w:t>
            </w:r>
          </w:p>
        </w:tc>
      </w:tr>
      <w:tr w:rsidR="00CF5915" w14:paraId="3CBE157C" w14:textId="7777777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BE368" w14:textId="77777777" w:rsidR="00CF5915" w:rsidRDefault="009862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01A05" w14:textId="27900929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Источниками финансирования Программы являются средства бюджета </w:t>
            </w:r>
            <w:r w:rsidR="00D05DA1" w:rsidRP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</w:p>
          <w:p w14:paraId="6EC31ACA" w14:textId="31DC8A7D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МО № 7 составляет 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0 000,00 (</w:t>
            </w:r>
            <w:r w:rsidR="00D05DA1">
              <w:rPr>
                <w:rFonts w:ascii="Times New Roman" w:hAnsi="Times New Roman" w:cs="Times New Roman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4DE7A3A7" w14:textId="0BD4ED84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0 000,00 (</w:t>
            </w:r>
            <w:r w:rsidR="00D05DA1">
              <w:rPr>
                <w:rFonts w:ascii="Times New Roman" w:hAnsi="Times New Roman" w:cs="Times New Roman"/>
                <w:sz w:val="24"/>
                <w:szCs w:val="24"/>
              </w:rPr>
              <w:t>триста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A7E29A4" w14:textId="2377BB3D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0 000,00 (</w:t>
            </w:r>
            <w:r w:rsidR="00D05DA1">
              <w:rPr>
                <w:rFonts w:ascii="Times New Roman" w:hAnsi="Times New Roman" w:cs="Times New Roman"/>
                <w:sz w:val="24"/>
                <w:szCs w:val="24"/>
              </w:rPr>
              <w:t>триста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5104899" w14:textId="36E865B7" w:rsidR="00CF5915" w:rsidRDefault="00986237" w:rsidP="00D05D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0 000,00 (</w:t>
            </w:r>
            <w:r w:rsidR="00D05DA1">
              <w:rPr>
                <w:rFonts w:ascii="Times New Roman" w:hAnsi="Times New Roman" w:cs="Times New Roman"/>
                <w:sz w:val="24"/>
                <w:szCs w:val="24"/>
              </w:rPr>
              <w:t>триста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тысяч) рублей 00 копеек</w:t>
            </w:r>
          </w:p>
        </w:tc>
      </w:tr>
      <w:tr w:rsidR="00CF5915" w14:paraId="0D649953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B1235" w14:textId="77777777" w:rsidR="00CF5915" w:rsidRDefault="009862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52066520" w14:textId="77777777" w:rsidR="00CF5915" w:rsidRDefault="009862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26FB7" w14:textId="77777777" w:rsidR="00CF5915" w:rsidRDefault="00986237" w:rsidP="008F7C15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541937" w14:paraId="6C9D2F10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35D68" w14:textId="74C2A2F9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731298" w14:textId="4DF222F9" w:rsidR="00541937" w:rsidRDefault="00541937" w:rsidP="008F7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программы указан в разделе 4.1</w:t>
            </w:r>
          </w:p>
        </w:tc>
      </w:tr>
      <w:tr w:rsidR="00541937" w14:paraId="67824A33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AB075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07842" w14:textId="13F31D8F" w:rsidR="00541937" w:rsidRDefault="00541937" w:rsidP="008F7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направлений расходов программы указан в разделе 4.2</w:t>
            </w:r>
          </w:p>
        </w:tc>
      </w:tr>
      <w:tr w:rsidR="00541937" w14:paraId="63DAB1F1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578A6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bookmarkStart w:id="0" w:name="_Hlk14903162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21DEC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Организация не менее 10 временных рабочих мест для трудоустройства несовершеннолетних граждан в возрасте от 14 до 18 лет в свободное от учебы время.</w:t>
            </w:r>
          </w:p>
          <w:p w14:paraId="36D2A141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Профилактика безнадзорности и правонарушений несовершеннолетних граждан.</w:t>
            </w:r>
          </w:p>
          <w:p w14:paraId="49810F22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Материальная поддержка несовершеннолетних граждан в возрасте от 14 до 18 лет посредством их трудоустройства.</w:t>
            </w:r>
          </w:p>
          <w:p w14:paraId="772E60FE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      </w:r>
          </w:p>
          <w:p w14:paraId="494BE1B7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      </w:r>
          </w:p>
          <w:p w14:paraId="7F1F039E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Удовлетворение потребностей территории муниципального образования в выполнении работ, носящих временный или сезонный характер. </w:t>
            </w:r>
          </w:p>
        </w:tc>
      </w:tr>
      <w:bookmarkEnd w:id="0"/>
      <w:tr w:rsidR="00541937" w14:paraId="0F6FEBF4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959F8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D5CC1" w14:textId="4B0628B1" w:rsidR="00541937" w:rsidRDefault="00541937" w:rsidP="00541937">
            <w:pPr>
              <w:pStyle w:val="aff4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1" w:name="sub_23"/>
            <w:r>
              <w:rPr>
                <w:lang w:eastAsia="en-US"/>
              </w:rPr>
              <w:t>Реализация Муниципальной программы рассчитана на трехлетний период с 202</w:t>
            </w:r>
            <w:r w:rsidR="00D05DA1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по 202</w:t>
            </w:r>
            <w:r w:rsidR="00D05DA1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 годы.</w:t>
            </w:r>
            <w:bookmarkEnd w:id="1"/>
          </w:p>
          <w:p w14:paraId="1D4C33E7" w14:textId="77777777" w:rsidR="00541937" w:rsidRDefault="00541937" w:rsidP="00541937">
            <w:pPr>
              <w:pStyle w:val="aff4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541937" w14:paraId="7878227E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BAA9C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CFAA3" w14:textId="77777777" w:rsidR="00541937" w:rsidRDefault="00541937" w:rsidP="00541937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541937" w14:paraId="085F65A0" w14:textId="777777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02F77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9AD17" w14:textId="46C27037" w:rsidR="00541937" w:rsidRDefault="00541937" w:rsidP="005419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Муниципальный совет </w:t>
            </w:r>
            <w:r w:rsidR="00D05DA1" w:rsidRP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232226B" w14:textId="141D2FDD" w:rsidR="00541937" w:rsidRDefault="00541937" w:rsidP="005419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Местная администрация </w:t>
            </w:r>
            <w:r w:rsidR="00D05DA1" w:rsidRPr="00D05D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внутригородского муниципального образования города федерального значения Санкт-Петербурга муниципальный округ №7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4ECA5D40" w14:textId="77777777" w:rsidR="00CF5915" w:rsidRDefault="00CF591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684DF2" w14:textId="77777777" w:rsidR="00CF5915" w:rsidRDefault="009862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</w:p>
    <w:p w14:paraId="708313C1" w14:textId="2E771D18" w:rsidR="00CF5915" w:rsidRDefault="009862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сферы реализации Программы, описание основных проблем, действующих в данной сфере, обоснование нео</w:t>
      </w:r>
      <w:r w:rsidR="008F7C15">
        <w:rPr>
          <w:rFonts w:ascii="Times New Roman" w:hAnsi="Times New Roman" w:cs="Times New Roman"/>
          <w:b/>
          <w:sz w:val="24"/>
          <w:szCs w:val="24"/>
        </w:rPr>
        <w:t>бходимости реализации Программы</w:t>
      </w:r>
    </w:p>
    <w:p w14:paraId="6F99C0F5" w14:textId="7447DE8D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последние годы отмечалась положительная динамика социально-экономического развития </w:t>
      </w:r>
      <w:r w:rsidR="00D05DA1" w:rsidRPr="00D05DA1">
        <w:rPr>
          <w:rFonts w:ascii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муниципальный округ №7</w:t>
      </w:r>
      <w:r>
        <w:rPr>
          <w:rFonts w:ascii="Times New Roman" w:hAnsi="Times New Roman" w:cs="Times New Roman"/>
          <w:sz w:val="24"/>
          <w:szCs w:val="24"/>
        </w:rPr>
        <w:t>, увеличение темпа роста промышленного производства, улучшение финансовых результатов работы организаций, повышение реальных доходов населения.</w:t>
      </w:r>
    </w:p>
    <w:p w14:paraId="788C5BEE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Преобразования в экономике оказывали позитивное влияние на состояние рынка труда. Наблюдалась устойчивая тенденция сокращения уровня регистрируемой безработицы. Однако, в настоящее время, в экономике ощущается влияние развивающегося финансового кризиса, имеет место спад производства. Ряд предприятий и организаций были вынуждены перейти на режим неполного рабочего времени, предоставлять работникам административные отпуска, сокращать рабочие места и численность штата, проводить увольнение работающих.</w:t>
      </w:r>
    </w:p>
    <w:p w14:paraId="3BAFAD13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данной программы позволит охватить группу молодежи и в условиях существующей безработицы, создать условия их участия в благоустройстве округа, прививая им любовь к малой Родине, уважение к человеческому труду.</w:t>
      </w:r>
    </w:p>
    <w:p w14:paraId="5D8F963B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рынок труда будут оказывать влияние следующие негативные тенденции:</w:t>
      </w:r>
    </w:p>
    <w:p w14:paraId="68833796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сохранение напряжённой ситуации в сфере занятости в пригородных зонах города и в отдельных населённых пунктах, в связи с сезонным характером работ;</w:t>
      </w:r>
    </w:p>
    <w:p w14:paraId="0CF873C0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продолжение увольнений работников в связи с ликвидацией либо сокращением численности или штата работников организаций;</w:t>
      </w:r>
    </w:p>
    <w:p w14:paraId="327D42B3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неполная занятость на ряде предприятий;</w:t>
      </w:r>
    </w:p>
    <w:p w14:paraId="0A749E7A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движение рабочей силы с преобладанием выбывших работников над численностью, принятых на работу;</w:t>
      </w:r>
    </w:p>
    <w:p w14:paraId="36F072CE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нехватка рабочих мест;</w:t>
      </w:r>
    </w:p>
    <w:p w14:paraId="4171236D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низкая конкурентоспособность отдельных категорий граждан, особо нуждающихся в социальной защите, в том числе женщин, молодёжи.</w:t>
      </w:r>
    </w:p>
    <w:p w14:paraId="2C68D73A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30 ч. 1 ст. 10 Закона Санкт-Петербурга «Об организации местного самоуправления в Санкт-Петербурге» № 420-79 от 23.09.2009 года к компетенции органов местного самоуправления отнесен следующий вопрос местного значения:</w:t>
      </w:r>
    </w:p>
    <w:p w14:paraId="4D15A29D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«Участие в организации и финансировании мероприятий по временному трудоустройству несовершеннолетних в возрасте от 14 до 18 лет в свободное от учебы время, в порядке, установленном Правительством Санкт-Петербурга».</w:t>
      </w:r>
    </w:p>
    <w:p w14:paraId="520C3302" w14:textId="5404D4CF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Подобная программа действует на территории </w:t>
      </w:r>
      <w:r w:rsidR="00D05DA1" w:rsidRPr="00D05DA1">
        <w:rPr>
          <w:rFonts w:ascii="Times New Roman" w:hAnsi="Times New Roman" w:cs="Times New Roman"/>
          <w:sz w:val="24"/>
          <w:szCs w:val="24"/>
        </w:rPr>
        <w:t>внутригородского муниципального образования города федерального значения Санкт-Петербурга муниципальный округ №7</w:t>
      </w:r>
      <w:r>
        <w:rPr>
          <w:rFonts w:ascii="Times New Roman" w:hAnsi="Times New Roman" w:cs="Times New Roman"/>
          <w:sz w:val="24"/>
          <w:szCs w:val="24"/>
        </w:rPr>
        <w:t xml:space="preserve"> уже более 10 лет и успела зарекомендовать себя с положительной стороны. Анализ за последние 2 года показал, что программа достаточно востребована. Ежегодно показатель эффективности данной программы держится на средне-высоком уровне (доля трудоустроенных несовершеннолетних граждан в возрасте от 14 до 18 лет в общей численности несовершеннолетних граждан в возрасте от 14 до 18 лет (в процентах) от 0,</w:t>
      </w:r>
      <w:r w:rsidR="006316E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% до 1,5%.) Доля трудоустроенных граждан в возрасте от 14 до 18 лет в общей численности несовершеннолетних граждан в возрасте от 14 до 18 лет составила в 2022, в 2023 годах 0,83 %, в 2024 - 0,9%</w:t>
      </w:r>
      <w:r w:rsidR="006316E2">
        <w:rPr>
          <w:rFonts w:ascii="Times New Roman" w:hAnsi="Times New Roman" w:cs="Times New Roman"/>
          <w:sz w:val="24"/>
          <w:szCs w:val="24"/>
        </w:rPr>
        <w:t>, в 2025 году – 0,7%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0DA2A0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Общественные работы и временное трудоустройство призваны обеспечивать:</w:t>
      </w:r>
    </w:p>
    <w:p w14:paraId="5B24B83A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потребностей территорий и организаций в выполнении работ, носящих временный или сезонный характер;</w:t>
      </w:r>
    </w:p>
    <w:p w14:paraId="2ABC7CB0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мотивации к труду у лиц, имеющих длительный перерыв в работе или не имеющих опыта работы.</w:t>
      </w:r>
    </w:p>
    <w:p w14:paraId="39B7F7E7" w14:textId="77777777" w:rsidR="00CF5915" w:rsidRDefault="00986237" w:rsidP="008F7C1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61AE34DB" w14:textId="77777777" w:rsidR="00CF5915" w:rsidRDefault="00986237" w:rsidP="008F7C15">
      <w:pPr>
        <w:tabs>
          <w:tab w:val="left" w:pos="-599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732E98E9" w14:textId="77777777" w:rsidR="00CF5915" w:rsidRDefault="00986237" w:rsidP="008F7C15">
      <w:pPr>
        <w:tabs>
          <w:tab w:val="left" w:pos="-599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5DAD1D4D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Профилактика безнадзорности и правонарушений несовершеннолетних граждан.</w:t>
      </w:r>
    </w:p>
    <w:p w14:paraId="5549FA26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Материальная поддержка несовершеннолетних граждан в возрасте от 14 до 18 лет посредством их трудоустройства.</w:t>
      </w:r>
    </w:p>
    <w:p w14:paraId="120E6238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</w:r>
    </w:p>
    <w:p w14:paraId="13A98FB9" w14:textId="77777777" w:rsidR="004449DA" w:rsidRDefault="00986237" w:rsidP="004449DA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</w:r>
    </w:p>
    <w:p w14:paraId="793B84D6" w14:textId="77777777" w:rsidR="004449DA" w:rsidRDefault="00986237" w:rsidP="004449DA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Удовлетворение потребностей территории муниципального образования в выполнении работ, носящих временный или сезонный характер.</w:t>
      </w:r>
    </w:p>
    <w:p w14:paraId="392F76FD" w14:textId="43F06ABC" w:rsidR="00CF5915" w:rsidRDefault="00986237" w:rsidP="004449DA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6CF4A3EB" w14:textId="77777777" w:rsidR="00CF5915" w:rsidRDefault="00986237" w:rsidP="004449DA">
      <w:pPr>
        <w:tabs>
          <w:tab w:val="left" w:pos="-599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Организация не менее 10 временных рабочих мест для трудоустройства несовершеннолетних граждан в возрасте от 14 до 18 лет в свободное от учебы время ежегодно.</w:t>
      </w:r>
    </w:p>
    <w:p w14:paraId="004170AD" w14:textId="77777777" w:rsidR="00CF5915" w:rsidRDefault="00986237">
      <w:pPr>
        <w:tabs>
          <w:tab w:val="left" w:pos="-599"/>
        </w:tabs>
        <w:ind w:left="3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305"/>
        <w:gridCol w:w="1631"/>
      </w:tblGrid>
      <w:tr w:rsidR="00CF5915" w14:paraId="2A54B2C4" w14:textId="77777777" w:rsidTr="008F7C1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4B87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5A1A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7A6D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7F6A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DA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целевого показателя (индикатора) </w:t>
            </w:r>
          </w:p>
        </w:tc>
      </w:tr>
      <w:tr w:rsidR="00CF5915" w14:paraId="7EDE6F51" w14:textId="77777777" w:rsidTr="008F7C1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CD51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542C" w14:textId="77777777" w:rsidR="00CF5915" w:rsidRDefault="009862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FB37" w14:textId="77777777" w:rsidR="00CF5915" w:rsidRDefault="0098623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6804" w14:textId="77777777" w:rsidR="00CF5915" w:rsidRDefault="009862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1EAB" w14:textId="77777777" w:rsidR="00CF5915" w:rsidRDefault="0098623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36617787" w14:textId="77777777" w:rsidR="00CF5915" w:rsidRDefault="00CF5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443A59" w14:textId="77777777" w:rsidR="00541937" w:rsidRDefault="00541937" w:rsidP="0054193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</w:p>
    <w:p w14:paraId="767F0F12" w14:textId="21616C03" w:rsidR="00541937" w:rsidRPr="009E1E7F" w:rsidRDefault="00541937" w:rsidP="00541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 w:rsidR="008F7C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</w:p>
    <w:p w14:paraId="4A4A0059" w14:textId="77777777" w:rsidR="00541937" w:rsidRDefault="00541937" w:rsidP="005419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FC374B" w14:textId="45C72C81" w:rsidR="00541937" w:rsidRDefault="00541937" w:rsidP="005419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4.1. Перечень мероприятий </w:t>
      </w:r>
      <w:r w:rsidR="008F7C1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рограммы </w:t>
      </w:r>
    </w:p>
    <w:p w14:paraId="050326F6" w14:textId="77777777" w:rsidR="008F7C15" w:rsidRPr="000E16BA" w:rsidRDefault="008F7C15" w:rsidP="005419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31" w:type="dxa"/>
        <w:tblLook w:val="04A0" w:firstRow="1" w:lastRow="0" w:firstColumn="1" w:lastColumn="0" w:noHBand="0" w:noVBand="1"/>
      </w:tblPr>
      <w:tblGrid>
        <w:gridCol w:w="926"/>
        <w:gridCol w:w="8283"/>
        <w:gridCol w:w="222"/>
      </w:tblGrid>
      <w:tr w:rsidR="00541937" w:rsidRPr="000E16BA" w14:paraId="3D524FB9" w14:textId="77777777" w:rsidTr="00221CED">
        <w:trPr>
          <w:gridAfter w:val="1"/>
          <w:wAfter w:w="222" w:type="dxa"/>
          <w:trHeight w:val="510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ED5F" w14:textId="77777777" w:rsidR="00541937" w:rsidRPr="00AA4EF6" w:rsidRDefault="00541937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2708" w14:textId="21B7A6C1" w:rsidR="00541937" w:rsidRPr="00AA4EF6" w:rsidRDefault="00DC5C71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541937"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</w:tr>
      <w:tr w:rsidR="00541937" w:rsidRPr="000E16BA" w14:paraId="509B30E9" w14:textId="77777777" w:rsidTr="00221CED">
        <w:trPr>
          <w:trHeight w:val="255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42C0" w14:textId="77777777" w:rsidR="00541937" w:rsidRPr="00AA4EF6" w:rsidRDefault="00541937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91B8" w14:textId="77777777" w:rsidR="00541937" w:rsidRPr="00AA4EF6" w:rsidRDefault="00541937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D351B" w14:textId="77777777" w:rsidR="00541937" w:rsidRPr="000E16BA" w:rsidRDefault="00541937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1937" w:rsidRPr="000E16BA" w14:paraId="1F64A784" w14:textId="77777777" w:rsidTr="00221CED">
        <w:trPr>
          <w:trHeight w:val="111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4E42" w14:textId="77777777" w:rsidR="00541937" w:rsidRPr="00AA4EF6" w:rsidRDefault="00541937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1E3B" w14:textId="7A574B7A" w:rsidR="00541937" w:rsidRPr="00AA4EF6" w:rsidRDefault="00AA4EF6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41937" w:rsidRPr="00AA4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41937" w:rsidRPr="00AA4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222" w:type="dxa"/>
            <w:vAlign w:val="center"/>
            <w:hideMark/>
          </w:tcPr>
          <w:p w14:paraId="060F98C6" w14:textId="77777777" w:rsidR="00541937" w:rsidRPr="000E16BA" w:rsidRDefault="00541937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452C71" w14:textId="77777777" w:rsidR="00541937" w:rsidRDefault="005419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41937" w:rsidSect="006316E2">
      <w:footerReference w:type="default" r:id="rId8"/>
      <w:pgSz w:w="11906" w:h="16838"/>
      <w:pgMar w:top="1134" w:right="850" w:bottom="709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B2BB" w14:textId="77777777" w:rsidR="00CF5915" w:rsidRDefault="00986237">
      <w:pPr>
        <w:spacing w:after="0" w:line="240" w:lineRule="auto"/>
      </w:pPr>
      <w:r>
        <w:separator/>
      </w:r>
    </w:p>
  </w:endnote>
  <w:endnote w:type="continuationSeparator" w:id="0">
    <w:p w14:paraId="09D1AA2E" w14:textId="77777777" w:rsidR="00CF5915" w:rsidRDefault="0098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3BE6C" w14:textId="2D1B2693" w:rsidR="00CF5915" w:rsidRDefault="00986237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4449DA">
      <w:rPr>
        <w:noProof/>
      </w:rPr>
      <w:t>6</w:t>
    </w:r>
    <w:r>
      <w:fldChar w:fldCharType="end"/>
    </w:r>
  </w:p>
  <w:p w14:paraId="237D0470" w14:textId="77777777" w:rsidR="00CF5915" w:rsidRDefault="00CF5915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64D8" w14:textId="77777777" w:rsidR="00CF5915" w:rsidRDefault="00986237">
      <w:pPr>
        <w:spacing w:after="0" w:line="240" w:lineRule="auto"/>
      </w:pPr>
      <w:r>
        <w:separator/>
      </w:r>
    </w:p>
  </w:footnote>
  <w:footnote w:type="continuationSeparator" w:id="0">
    <w:p w14:paraId="4C1757C5" w14:textId="77777777" w:rsidR="00CF5915" w:rsidRDefault="00986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82F5B"/>
    <w:multiLevelType w:val="multilevel"/>
    <w:tmpl w:val="D972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DC303C"/>
    <w:multiLevelType w:val="multilevel"/>
    <w:tmpl w:val="6AEE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2B463F"/>
    <w:multiLevelType w:val="hybridMultilevel"/>
    <w:tmpl w:val="5BCE698E"/>
    <w:lvl w:ilvl="0" w:tplc="D318D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E9CCC6C8" w:tentative="1">
      <w:start w:val="1"/>
      <w:numFmt w:val="lowerLetter"/>
      <w:lvlText w:val="%2."/>
      <w:lvlJc w:val="left"/>
      <w:pPr>
        <w:ind w:left="1440" w:hanging="360"/>
      </w:pPr>
    </w:lvl>
    <w:lvl w:ilvl="2" w:tplc="6A164452" w:tentative="1">
      <w:start w:val="1"/>
      <w:numFmt w:val="lowerRoman"/>
      <w:lvlText w:val="%3."/>
      <w:lvlJc w:val="right"/>
      <w:pPr>
        <w:ind w:left="2160" w:hanging="180"/>
      </w:pPr>
    </w:lvl>
    <w:lvl w:ilvl="3" w:tplc="950A0836" w:tentative="1">
      <w:start w:val="1"/>
      <w:numFmt w:val="decimal"/>
      <w:lvlText w:val="%4."/>
      <w:lvlJc w:val="left"/>
      <w:pPr>
        <w:ind w:left="2880" w:hanging="360"/>
      </w:pPr>
    </w:lvl>
    <w:lvl w:ilvl="4" w:tplc="5BEE0E3E" w:tentative="1">
      <w:start w:val="1"/>
      <w:numFmt w:val="lowerLetter"/>
      <w:lvlText w:val="%5."/>
      <w:lvlJc w:val="left"/>
      <w:pPr>
        <w:ind w:left="3600" w:hanging="360"/>
      </w:pPr>
    </w:lvl>
    <w:lvl w:ilvl="5" w:tplc="C31492F0" w:tentative="1">
      <w:start w:val="1"/>
      <w:numFmt w:val="lowerRoman"/>
      <w:lvlText w:val="%6."/>
      <w:lvlJc w:val="right"/>
      <w:pPr>
        <w:ind w:left="4320" w:hanging="180"/>
      </w:pPr>
    </w:lvl>
    <w:lvl w:ilvl="6" w:tplc="7E0AABD4" w:tentative="1">
      <w:start w:val="1"/>
      <w:numFmt w:val="decimal"/>
      <w:lvlText w:val="%7."/>
      <w:lvlJc w:val="left"/>
      <w:pPr>
        <w:ind w:left="5040" w:hanging="360"/>
      </w:pPr>
    </w:lvl>
    <w:lvl w:ilvl="7" w:tplc="607E18AC" w:tentative="1">
      <w:start w:val="1"/>
      <w:numFmt w:val="lowerLetter"/>
      <w:lvlText w:val="%8."/>
      <w:lvlJc w:val="left"/>
      <w:pPr>
        <w:ind w:left="5760" w:hanging="360"/>
      </w:pPr>
    </w:lvl>
    <w:lvl w:ilvl="8" w:tplc="F67EFE2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688575">
    <w:abstractNumId w:val="1"/>
  </w:num>
  <w:num w:numId="2" w16cid:durableId="1171289258">
    <w:abstractNumId w:val="0"/>
  </w:num>
  <w:num w:numId="3" w16cid:durableId="1209562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0CF"/>
    <w:rsid w:val="00001995"/>
    <w:rsid w:val="000158C6"/>
    <w:rsid w:val="000375C7"/>
    <w:rsid w:val="00042AD9"/>
    <w:rsid w:val="00052028"/>
    <w:rsid w:val="000626B0"/>
    <w:rsid w:val="00077C45"/>
    <w:rsid w:val="0008796E"/>
    <w:rsid w:val="000966E2"/>
    <w:rsid w:val="000C2A1D"/>
    <w:rsid w:val="000D3D4D"/>
    <w:rsid w:val="000E0E06"/>
    <w:rsid w:val="000F033D"/>
    <w:rsid w:val="000F62A0"/>
    <w:rsid w:val="00111A5D"/>
    <w:rsid w:val="00134BBF"/>
    <w:rsid w:val="00135AE9"/>
    <w:rsid w:val="001464C8"/>
    <w:rsid w:val="00151E52"/>
    <w:rsid w:val="00154FCD"/>
    <w:rsid w:val="00164C80"/>
    <w:rsid w:val="001835B4"/>
    <w:rsid w:val="001844C0"/>
    <w:rsid w:val="001961DE"/>
    <w:rsid w:val="001965EE"/>
    <w:rsid w:val="001A0727"/>
    <w:rsid w:val="001B1B67"/>
    <w:rsid w:val="001C0327"/>
    <w:rsid w:val="001D1F0D"/>
    <w:rsid w:val="001D72EA"/>
    <w:rsid w:val="002070B2"/>
    <w:rsid w:val="00216384"/>
    <w:rsid w:val="002236BE"/>
    <w:rsid w:val="002434B4"/>
    <w:rsid w:val="00246FF3"/>
    <w:rsid w:val="0026369A"/>
    <w:rsid w:val="002764AD"/>
    <w:rsid w:val="0029266D"/>
    <w:rsid w:val="002A0BFA"/>
    <w:rsid w:val="002A4498"/>
    <w:rsid w:val="002C2FC7"/>
    <w:rsid w:val="002D294C"/>
    <w:rsid w:val="002E6879"/>
    <w:rsid w:val="002F1E48"/>
    <w:rsid w:val="002F4B15"/>
    <w:rsid w:val="00303F2B"/>
    <w:rsid w:val="00303F3A"/>
    <w:rsid w:val="00307976"/>
    <w:rsid w:val="00327C4F"/>
    <w:rsid w:val="0034260A"/>
    <w:rsid w:val="00345614"/>
    <w:rsid w:val="00350969"/>
    <w:rsid w:val="003820D7"/>
    <w:rsid w:val="00383DCB"/>
    <w:rsid w:val="003947FB"/>
    <w:rsid w:val="003A6E86"/>
    <w:rsid w:val="003B424E"/>
    <w:rsid w:val="003D0349"/>
    <w:rsid w:val="003E203C"/>
    <w:rsid w:val="00416ED4"/>
    <w:rsid w:val="0043112A"/>
    <w:rsid w:val="0043232A"/>
    <w:rsid w:val="004449DA"/>
    <w:rsid w:val="00474FF6"/>
    <w:rsid w:val="004A2B01"/>
    <w:rsid w:val="004B25AF"/>
    <w:rsid w:val="004B33F4"/>
    <w:rsid w:val="004B4ED8"/>
    <w:rsid w:val="004B6F7E"/>
    <w:rsid w:val="004C5DC0"/>
    <w:rsid w:val="005066CD"/>
    <w:rsid w:val="00511694"/>
    <w:rsid w:val="0052663F"/>
    <w:rsid w:val="00541937"/>
    <w:rsid w:val="00563969"/>
    <w:rsid w:val="00572D41"/>
    <w:rsid w:val="00575AC5"/>
    <w:rsid w:val="00580AA4"/>
    <w:rsid w:val="005A0735"/>
    <w:rsid w:val="005D0494"/>
    <w:rsid w:val="005D147F"/>
    <w:rsid w:val="005D1BD1"/>
    <w:rsid w:val="005D5E9C"/>
    <w:rsid w:val="005E4A35"/>
    <w:rsid w:val="0060796D"/>
    <w:rsid w:val="00616B6E"/>
    <w:rsid w:val="006316E2"/>
    <w:rsid w:val="00647A4A"/>
    <w:rsid w:val="00652D29"/>
    <w:rsid w:val="00661D3A"/>
    <w:rsid w:val="00664C49"/>
    <w:rsid w:val="00673245"/>
    <w:rsid w:val="006806C3"/>
    <w:rsid w:val="006A5CDC"/>
    <w:rsid w:val="006A7DEB"/>
    <w:rsid w:val="006C6FE3"/>
    <w:rsid w:val="006D424D"/>
    <w:rsid w:val="006D53ED"/>
    <w:rsid w:val="006F18EE"/>
    <w:rsid w:val="007250C2"/>
    <w:rsid w:val="00745103"/>
    <w:rsid w:val="007708D0"/>
    <w:rsid w:val="00770E9E"/>
    <w:rsid w:val="00780744"/>
    <w:rsid w:val="007B77D7"/>
    <w:rsid w:val="007C70F4"/>
    <w:rsid w:val="007E2BFE"/>
    <w:rsid w:val="00810890"/>
    <w:rsid w:val="00831970"/>
    <w:rsid w:val="00841D9C"/>
    <w:rsid w:val="008507BE"/>
    <w:rsid w:val="008830FD"/>
    <w:rsid w:val="008872EC"/>
    <w:rsid w:val="00892448"/>
    <w:rsid w:val="0089788C"/>
    <w:rsid w:val="008A5735"/>
    <w:rsid w:val="008A77D5"/>
    <w:rsid w:val="008C0527"/>
    <w:rsid w:val="008C4EDA"/>
    <w:rsid w:val="008F7C15"/>
    <w:rsid w:val="00927653"/>
    <w:rsid w:val="00943955"/>
    <w:rsid w:val="00986237"/>
    <w:rsid w:val="009A4A39"/>
    <w:rsid w:val="009A7876"/>
    <w:rsid w:val="009B7BAA"/>
    <w:rsid w:val="009D2103"/>
    <w:rsid w:val="009D26A0"/>
    <w:rsid w:val="009F0A27"/>
    <w:rsid w:val="00A05A1C"/>
    <w:rsid w:val="00A220F8"/>
    <w:rsid w:val="00A253AA"/>
    <w:rsid w:val="00A31B09"/>
    <w:rsid w:val="00A3611F"/>
    <w:rsid w:val="00A57430"/>
    <w:rsid w:val="00A715B4"/>
    <w:rsid w:val="00A71C98"/>
    <w:rsid w:val="00A87BE9"/>
    <w:rsid w:val="00A9659D"/>
    <w:rsid w:val="00AA1BF1"/>
    <w:rsid w:val="00AA4EF6"/>
    <w:rsid w:val="00AB444C"/>
    <w:rsid w:val="00AD06B2"/>
    <w:rsid w:val="00AD1620"/>
    <w:rsid w:val="00B136BB"/>
    <w:rsid w:val="00B26C5B"/>
    <w:rsid w:val="00B3387B"/>
    <w:rsid w:val="00B46A07"/>
    <w:rsid w:val="00B5244F"/>
    <w:rsid w:val="00B55BD3"/>
    <w:rsid w:val="00B712E5"/>
    <w:rsid w:val="00B80836"/>
    <w:rsid w:val="00B92A2B"/>
    <w:rsid w:val="00B95312"/>
    <w:rsid w:val="00BB7957"/>
    <w:rsid w:val="00BC0DDC"/>
    <w:rsid w:val="00BE06FC"/>
    <w:rsid w:val="00BF70C4"/>
    <w:rsid w:val="00C140CF"/>
    <w:rsid w:val="00C2443F"/>
    <w:rsid w:val="00C8294C"/>
    <w:rsid w:val="00CA0177"/>
    <w:rsid w:val="00CC3332"/>
    <w:rsid w:val="00CD025F"/>
    <w:rsid w:val="00CE0754"/>
    <w:rsid w:val="00CE6786"/>
    <w:rsid w:val="00CF1193"/>
    <w:rsid w:val="00CF19EC"/>
    <w:rsid w:val="00CF5915"/>
    <w:rsid w:val="00CF60EF"/>
    <w:rsid w:val="00D00567"/>
    <w:rsid w:val="00D05DA1"/>
    <w:rsid w:val="00D1450E"/>
    <w:rsid w:val="00D249D3"/>
    <w:rsid w:val="00D26EA0"/>
    <w:rsid w:val="00D319A0"/>
    <w:rsid w:val="00D44241"/>
    <w:rsid w:val="00D5167D"/>
    <w:rsid w:val="00D66823"/>
    <w:rsid w:val="00D70831"/>
    <w:rsid w:val="00D809EA"/>
    <w:rsid w:val="00D8337B"/>
    <w:rsid w:val="00D936DC"/>
    <w:rsid w:val="00DA323A"/>
    <w:rsid w:val="00DC5C71"/>
    <w:rsid w:val="00DE68F1"/>
    <w:rsid w:val="00DF7269"/>
    <w:rsid w:val="00E46FAA"/>
    <w:rsid w:val="00E54731"/>
    <w:rsid w:val="00E56AA6"/>
    <w:rsid w:val="00E668E7"/>
    <w:rsid w:val="00E701E5"/>
    <w:rsid w:val="00E81123"/>
    <w:rsid w:val="00EB03CE"/>
    <w:rsid w:val="00EB5E49"/>
    <w:rsid w:val="00EE335E"/>
    <w:rsid w:val="00F37F62"/>
    <w:rsid w:val="00F4748C"/>
    <w:rsid w:val="00F66EF3"/>
    <w:rsid w:val="00F75B2E"/>
    <w:rsid w:val="00F96D4E"/>
    <w:rsid w:val="00FA1132"/>
    <w:rsid w:val="00FA1CEC"/>
    <w:rsid w:val="00FA3716"/>
    <w:rsid w:val="00FA4043"/>
    <w:rsid w:val="00FA5F81"/>
    <w:rsid w:val="00FD021F"/>
    <w:rsid w:val="00FF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6CBF6"/>
  <w15:docId w15:val="{5EC5C71A-A13B-49BB-A212-4ED39453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pPr>
      <w:spacing w:after="200" w:line="276" w:lineRule="auto"/>
    </w:pPr>
    <w:rPr>
      <w:rFonts w:eastAsiaTheme="minorEastAsia"/>
      <w:lang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4">
    <w:name w:val="Заголовок Знак"/>
    <w:link w:val="a3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5B9BD5" w:themeColor="accent1"/>
    </w:rPr>
  </w:style>
  <w:style w:type="character" w:styleId="ad">
    <w:name w:val="Subtle Reference"/>
    <w:uiPriority w:val="31"/>
    <w:qFormat/>
    <w:rPr>
      <w:smallCaps/>
      <w:color w:val="ED7D31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footnote text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Pr>
      <w:sz w:val="20"/>
      <w:szCs w:val="20"/>
    </w:rPr>
  </w:style>
  <w:style w:type="character" w:styleId="af2">
    <w:name w:val="footnote reference"/>
    <w:uiPriority w:val="99"/>
    <w:semiHidden/>
    <w:unhideWhenUsed/>
    <w:rPr>
      <w:vertAlign w:val="superscript"/>
    </w:rPr>
  </w:style>
  <w:style w:type="paragraph" w:styleId="af3">
    <w:name w:val="endnote text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Pr>
      <w:sz w:val="20"/>
      <w:szCs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character" w:styleId="af6">
    <w:name w:val="Hyperlink"/>
    <w:uiPriority w:val="99"/>
    <w:unhideWhenUsed/>
    <w:rPr>
      <w:color w:val="0563C1" w:themeColor="hyperlink"/>
      <w:u w:val="single"/>
    </w:rPr>
  </w:style>
  <w:style w:type="character" w:styleId="af7">
    <w:name w:val="FollowedHyperlink"/>
    <w:uiPriority w:val="99"/>
    <w:semiHidden/>
    <w:unhideWhenUsed/>
    <w:rPr>
      <w:color w:val="954F72" w:themeColor="followedHyperlink"/>
      <w:u w:val="single"/>
    </w:rPr>
  </w:style>
  <w:style w:type="paragraph" w:styleId="af8">
    <w:name w:val="Plain Text"/>
    <w:link w:val="af9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a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23">
    <w:name w:val="envelope return"/>
    <w:basedOn w:val="a"/>
    <w:uiPriority w:val="99"/>
    <w:unhideWhenUsed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Justppt">
    <w:name w:val="Justppt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pPr>
      <w:spacing w:after="0" w:line="240" w:lineRule="auto"/>
    </w:p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Pr>
      <w:rFonts w:eastAsiaTheme="minorEastAsia"/>
      <w:lang w:eastAsia="ja-JP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Pr>
      <w:rFonts w:eastAsiaTheme="minorEastAsia"/>
      <w:lang w:eastAsia="ja-JP"/>
    </w:rPr>
  </w:style>
  <w:style w:type="paragraph" w:customStyle="1" w:styleId="Headertext2">
    <w:name w:val="Headertext2"/>
    <w:basedOn w:val="a"/>
    <w:uiPriority w:val="99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4">
    <w:name w:val="Normal (Web)"/>
    <w:basedOn w:val="a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9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8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16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26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97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05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560156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Шакирзянов</dc:creator>
  <cp:lastModifiedBy>admin</cp:lastModifiedBy>
  <cp:revision>16</cp:revision>
  <dcterms:created xsi:type="dcterms:W3CDTF">2024-10-16T05:47:00Z</dcterms:created>
  <dcterms:modified xsi:type="dcterms:W3CDTF">2025-11-19T11:26:00Z</dcterms:modified>
</cp:coreProperties>
</file>